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3.0T核磁维修采购需求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设备名称：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3.0T核磁共振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品牌：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佳能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型号：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Vantage Titan 3T MRT-3010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故障现象：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机器停止运行，无法扫描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故障原因：</w:t>
      </w:r>
      <w:r>
        <w:rPr>
          <w:rFonts w:hint="eastAsia" w:ascii="仿宋" w:hAnsi="仿宋" w:eastAsia="仿宋" w:cs="仿宋"/>
          <w:bCs/>
          <w:kern w:val="2"/>
          <w:sz w:val="32"/>
          <w:szCs w:val="32"/>
        </w:rPr>
        <w:t>Powers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tage  GTC损毁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维修内容：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</w:rPr>
        <w:t>维修Powerstage  GTC配件一套</w:t>
      </w:r>
    </w:p>
    <w:p>
      <w:pPr>
        <w:widowControl w:val="0"/>
        <w:adjustRightInd/>
        <w:snapToGrid/>
        <w:spacing w:after="0" w:line="360" w:lineRule="auto"/>
        <w:rPr>
          <w:rFonts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相关要求</w:t>
      </w:r>
      <w:r>
        <w:rPr>
          <w:rFonts w:ascii="宋体" w:hAnsi="宋体" w:eastAsia="宋体" w:cs="宋体"/>
          <w:b/>
          <w:bCs/>
          <w:kern w:val="2"/>
          <w:sz w:val="32"/>
          <w:szCs w:val="32"/>
        </w:rPr>
        <w:t>：</w:t>
      </w:r>
    </w:p>
    <w:p>
      <w:pPr>
        <w:pStyle w:val="8"/>
        <w:widowControl w:val="0"/>
        <w:adjustRightInd/>
        <w:snapToGrid/>
        <w:spacing w:after="0" w:line="360" w:lineRule="auto"/>
        <w:ind w:firstLine="0"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1、提供有效的营业执照、税务登记证、组织机构代码证或三证合一的营业执照，且经营范围包含医疗设备维修。</w:t>
      </w:r>
    </w:p>
    <w:p>
      <w:pPr>
        <w:pStyle w:val="8"/>
        <w:widowControl w:val="0"/>
        <w:adjustRightInd/>
        <w:snapToGrid/>
        <w:spacing w:after="0" w:line="360" w:lineRule="auto"/>
        <w:ind w:firstLine="0" w:firstLineChars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2、在国内有备件仓库，</w:t>
      </w:r>
      <w:r>
        <w:rPr>
          <w:rFonts w:hint="eastAsia" w:ascii="仿宋" w:hAnsi="仿宋" w:eastAsia="仿宋" w:cs="仿宋"/>
          <w:color w:val="FF0000"/>
          <w:kern w:val="2"/>
          <w:sz w:val="32"/>
          <w:szCs w:val="32"/>
        </w:rPr>
        <w:t>提供仓库实景照片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8"/>
        <w:widowControl w:val="0"/>
        <w:adjustRightInd/>
        <w:snapToGrid/>
        <w:spacing w:after="0" w:line="360" w:lineRule="auto"/>
        <w:ind w:firstLine="0"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3、提供技术人员到达现场配件维修服务。</w:t>
      </w:r>
    </w:p>
    <w:p>
      <w:pPr>
        <w:pStyle w:val="8"/>
        <w:widowControl w:val="0"/>
        <w:adjustRightInd/>
        <w:snapToGrid/>
        <w:spacing w:after="0" w:line="360" w:lineRule="auto"/>
        <w:ind w:firstLine="0"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4、接到报修后 </w:t>
      </w:r>
      <w:r>
        <w:rPr>
          <w:rFonts w:ascii="仿宋" w:hAnsi="仿宋" w:eastAsia="仿宋" w:cs="仿宋"/>
          <w:kern w:val="2"/>
          <w:sz w:val="32"/>
          <w:szCs w:val="32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</w:rPr>
        <w:t>小时到内到达现场。</w:t>
      </w:r>
    </w:p>
    <w:p>
      <w:pPr>
        <w:pStyle w:val="8"/>
        <w:widowControl w:val="0"/>
        <w:adjustRightInd/>
        <w:snapToGrid/>
        <w:spacing w:after="0" w:line="360" w:lineRule="auto"/>
        <w:ind w:firstLine="0" w:firstLineChars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5、到达现场后故障完全修复时间不超过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1日历天</w:t>
      </w:r>
      <w:r>
        <w:rPr>
          <w:rFonts w:ascii="仿宋" w:hAnsi="仿宋" w:eastAsia="仿宋" w:cs="仿宋"/>
          <w:bCs/>
          <w:sz w:val="32"/>
          <w:szCs w:val="32"/>
        </w:rPr>
        <w:t>，否则医院有权利更换维修商且不负责任何费用。</w:t>
      </w:r>
    </w:p>
    <w:p>
      <w:pPr>
        <w:pStyle w:val="8"/>
        <w:widowControl w:val="0"/>
        <w:adjustRightInd/>
        <w:snapToGrid/>
        <w:spacing w:after="0" w:line="360" w:lineRule="auto"/>
        <w:ind w:firstLine="0"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6、修复后的配件保用期不低于</w:t>
      </w:r>
      <w:r>
        <w:rPr>
          <w:rFonts w:ascii="仿宋" w:hAnsi="仿宋" w:eastAsia="仿宋" w:cs="仿宋"/>
          <w:bCs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个月。</w:t>
      </w:r>
    </w:p>
    <w:p>
      <w:pPr>
        <w:pStyle w:val="8"/>
        <w:widowControl w:val="0"/>
        <w:adjustRightInd/>
        <w:snapToGrid/>
        <w:spacing w:after="0" w:line="360" w:lineRule="auto"/>
        <w:ind w:firstLine="0" w:firstLineChars="0"/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7、提供先服务后付款服务</w:t>
      </w:r>
      <w:r>
        <w:rPr>
          <w:rFonts w:ascii="宋体" w:hAnsi="宋体" w:eastAsia="宋体" w:cs="宋体"/>
          <w:bCs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576B4"/>
    <w:multiLevelType w:val="singleLevel"/>
    <w:tmpl w:val="F60576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jRkNTMyMjQ2OGM4ZjgzZmFkODY5MTIwNzRhNGYifQ=="/>
  </w:docVars>
  <w:rsids>
    <w:rsidRoot w:val="00D772C5"/>
    <w:rsid w:val="00032ABB"/>
    <w:rsid w:val="000D7FAD"/>
    <w:rsid w:val="00100874"/>
    <w:rsid w:val="00131433"/>
    <w:rsid w:val="001D5768"/>
    <w:rsid w:val="00225006"/>
    <w:rsid w:val="00336AED"/>
    <w:rsid w:val="003B393F"/>
    <w:rsid w:val="00653F4E"/>
    <w:rsid w:val="00663AED"/>
    <w:rsid w:val="00811960"/>
    <w:rsid w:val="0089342A"/>
    <w:rsid w:val="009718DA"/>
    <w:rsid w:val="00A12759"/>
    <w:rsid w:val="00A751E2"/>
    <w:rsid w:val="00AB7373"/>
    <w:rsid w:val="00B5623A"/>
    <w:rsid w:val="00BB389F"/>
    <w:rsid w:val="00BF17AC"/>
    <w:rsid w:val="00D772C5"/>
    <w:rsid w:val="00DC0F4D"/>
    <w:rsid w:val="00E27434"/>
    <w:rsid w:val="00E4113E"/>
    <w:rsid w:val="00E86BDE"/>
    <w:rsid w:val="00EF628F"/>
    <w:rsid w:val="07F22151"/>
    <w:rsid w:val="100C332B"/>
    <w:rsid w:val="2CEE5979"/>
    <w:rsid w:val="423F445F"/>
    <w:rsid w:val="740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302</Characters>
  <Lines>2</Lines>
  <Paragraphs>1</Paragraphs>
  <TotalTime>13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2021-10-28T02:34:00Z</dcterms:created>
  <dc:creator>Administrator</dc:creator>
  <cp:lastModifiedBy>Administrator</cp:lastModifiedBy>
  <dcterms:modified xsi:type="dcterms:W3CDTF">2023-01-30T08:37:05Z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99F2A25A5CF74A968EE2A4C43228C42E</vt:lpwstr>
  </property>
</Properties>
</file>